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«СОГЛАСОВАНО»</w:t>
      </w:r>
    </w:p>
    <w:p>
      <w:pPr>
        <w:pStyle w:val="Normal"/>
        <w:suppressLineNumbers/>
        <w:spacing w:lineRule="auto" w:line="240" w:before="0" w:after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Заместитель главного врача  </w:t>
      </w:r>
    </w:p>
    <w:p>
      <w:pPr>
        <w:pStyle w:val="Normal"/>
        <w:suppressLineNumbers/>
        <w:spacing w:lineRule="auto" w:line="240" w:before="0" w:after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ГАУЗ ТО «МКДЦ» </w:t>
      </w:r>
    </w:p>
    <w:p>
      <w:pPr>
        <w:pStyle w:val="Normal"/>
        <w:suppressLineNumbers/>
        <w:spacing w:lineRule="auto" w:line="240" w:before="0" w:after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 Л.А.Темпель</w:t>
      </w:r>
    </w:p>
    <w:p>
      <w:pPr>
        <w:pStyle w:val="Normal"/>
        <w:spacing w:lineRule="auto" w:line="240" w:before="0" w:after="0"/>
        <w:contextualSpacing/>
        <w:jc w:val="right"/>
        <w:rPr/>
      </w:pPr>
      <w:r>
        <w:rPr>
          <w:rFonts w:eastAsia="Calibri" w:cs="Times New Roman" w:ascii="Times New Roman" w:hAnsi="Times New Roman"/>
          <w:sz w:val="20"/>
          <w:szCs w:val="20"/>
          <w:u w:val="single"/>
        </w:rPr>
        <w:t xml:space="preserve">«11» января 2022 </w:t>
      </w: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u w:val="single"/>
        </w:rPr>
        <w:t>г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u w:val="single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Алгоритм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формирования медицинского заключения о допуске спортсменов спортивной команды  к участию в спортивном мероприятии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-142" w:firstLine="502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График работы врачей отделения спортивной медицины:</w:t>
      </w:r>
    </w:p>
    <w:tbl>
      <w:tblPr>
        <w:tblStyle w:val="a3"/>
        <w:tblW w:w="93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57"/>
        <w:gridCol w:w="3233"/>
        <w:gridCol w:w="4589"/>
      </w:tblGrid>
      <w:tr>
        <w:trPr/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День недели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Углубленное медицинское обследование (УМО) учащихся-спортсменов</w:t>
            </w:r>
          </w:p>
        </w:tc>
        <w:tc>
          <w:tcPr>
            <w:tcW w:w="4589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Методическая работа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(контроль, согласование заявок на  соревнования, уточнение результатов УМО, рекомендации врачей-специалистов)</w:t>
            </w:r>
          </w:p>
        </w:tc>
      </w:tr>
      <w:tr>
        <w:trPr/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08:00 -16:00</w:t>
            </w:r>
          </w:p>
        </w:tc>
        <w:tc>
          <w:tcPr>
            <w:tcW w:w="4589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16:00 – 20:00</w:t>
            </w:r>
          </w:p>
        </w:tc>
      </w:tr>
      <w:tr>
        <w:trPr/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4589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09:00 – 14:00</w:t>
            </w:r>
          </w:p>
        </w:tc>
      </w:tr>
    </w:tbl>
    <w:p>
      <w:pPr>
        <w:pStyle w:val="ListParagraph"/>
        <w:numPr>
          <w:ilvl w:val="0"/>
          <w:numId w:val="1"/>
        </w:numPr>
        <w:spacing w:before="0" w:after="0"/>
        <w:ind w:left="0" w:firstLine="36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По окончании сроков проведения УМО медицинский работник/методист, в трехдневный срок знакомится с результатами (в случае не допуска с рекомендациями (повторить анализы, ЭКГ,  ЭхоКГ, наблюдение специалистами по месту жительства и др.) у врачей – кураторов, в соответствии с графиком работы, в часы методической работы с 16:00 до 20:00.  Информацию довести до родителей.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-142" w:firstLine="568"/>
        <w:contextualSpacing/>
        <w:jc w:val="both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</w:rPr>
        <w:t xml:space="preserve">По результатам УМО спортсмену выдается индивидуальное медицинское заключение о допуске к тренировочным мероприятиям и участию в спортивных соревнованиях, с присвоением реестрового номера.  </w:t>
      </w:r>
      <w:r>
        <w:rPr>
          <w:rFonts w:eastAsia="Calibri" w:cs="Times New Roman" w:ascii="Times New Roman" w:hAnsi="Times New Roman"/>
          <w:b/>
          <w:bCs/>
        </w:rPr>
        <w:t>Оригинал медицинского заключения</w:t>
      </w:r>
      <w:r>
        <w:rPr>
          <w:rFonts w:eastAsia="Calibri" w:cs="Times New Roman" w:ascii="Times New Roman" w:hAnsi="Times New Roman"/>
        </w:rPr>
        <w:t xml:space="preserve"> спортсмен оставляет </w:t>
      </w:r>
      <w:r>
        <w:rPr>
          <w:rFonts w:eastAsia="Calibri" w:cs="Times New Roman" w:ascii="Times New Roman" w:hAnsi="Times New Roman"/>
          <w:b/>
          <w:bCs/>
        </w:rPr>
        <w:t>у себя</w:t>
      </w:r>
      <w:r>
        <w:rPr>
          <w:rFonts w:eastAsia="Calibri" w:cs="Times New Roman" w:ascii="Times New Roman" w:hAnsi="Times New Roman"/>
        </w:rPr>
        <w:t xml:space="preserve">, копии предоставляет по месту требования. При формировании </w:t>
      </w:r>
      <w:r>
        <w:rPr>
          <w:rFonts w:eastAsia="Calibri" w:cs="Times New Roman" w:ascii="Times New Roman" w:hAnsi="Times New Roman"/>
          <w:b/>
          <w:bCs/>
        </w:rPr>
        <w:t>медицинского заключения о допуске спортсменов спортивной команды к участию в спортивном мероприятии</w:t>
      </w:r>
      <w:r>
        <w:rPr>
          <w:rFonts w:eastAsia="Calibri" w:cs="Times New Roman" w:ascii="Times New Roman" w:hAnsi="Times New Roman"/>
        </w:rPr>
        <w:t xml:space="preserve"> /заявки на участие в соревнованиях, направляющая спортивная организация указывает </w:t>
      </w:r>
      <w:r>
        <w:rPr>
          <w:rFonts w:eastAsia="Calibri" w:cs="Times New Roman" w:ascii="Times New Roman" w:hAnsi="Times New Roman"/>
          <w:b/>
          <w:bCs/>
        </w:rPr>
        <w:t>индивидуальный номер спортсмена</w:t>
      </w:r>
      <w:r>
        <w:rPr>
          <w:rFonts w:eastAsia="Calibri" w:cs="Times New Roman" w:ascii="Times New Roman" w:hAnsi="Times New Roman"/>
        </w:rPr>
        <w:t xml:space="preserve">, </w:t>
      </w:r>
      <w:r>
        <w:rPr>
          <w:rFonts w:eastAsia="Calibri" w:cs="Times New Roman" w:ascii="Times New Roman" w:hAnsi="Times New Roman"/>
          <w:b/>
          <w:bCs/>
        </w:rPr>
        <w:t xml:space="preserve">реестровый номер медицинского заключения, срок действия </w:t>
      </w:r>
      <w:r>
        <w:rPr>
          <w:rFonts w:eastAsia="Calibri" w:cs="Times New Roman" w:ascii="Times New Roman" w:hAnsi="Times New Roman"/>
        </w:rPr>
        <w:t>медицинского заключения</w:t>
      </w:r>
      <w:r>
        <w:rPr>
          <w:rFonts w:eastAsia="Calibri" w:cs="Times New Roman" w:ascii="Times New Roman" w:hAnsi="Times New Roman"/>
          <w:b/>
          <w:bCs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-142" w:firstLine="568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К тренировочному процессу допускается спортсмен, получивший индивидуальное медицинское заключение о допуске к тренировочным мероприятиям и участию в спортивных соревнованиях.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-142" w:firstLine="568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В </w:t>
      </w:r>
      <w:bookmarkStart w:id="0" w:name="_Hlk65070140"/>
      <w:r>
        <w:rPr>
          <w:rFonts w:eastAsia="Calibri" w:cs="Times New Roman" w:ascii="Times New Roman" w:hAnsi="Times New Roman"/>
        </w:rPr>
        <w:t>заявке на участие в спортивных соревнованиях</w:t>
      </w:r>
      <w:bookmarkEnd w:id="0"/>
      <w:r>
        <w:rPr>
          <w:rFonts w:eastAsia="Calibri" w:cs="Times New Roman" w:ascii="Times New Roman" w:hAnsi="Times New Roman"/>
        </w:rPr>
        <w:t xml:space="preserve"> указывается:  дата, место проведения, вид спорта/наименование соревнований,  подпись ответственного лица и </w:t>
      </w:r>
      <w:r>
        <w:rPr>
          <w:rFonts w:eastAsia="Calibri" w:cs="Times New Roman" w:ascii="Times New Roman" w:hAnsi="Times New Roman"/>
          <w:b/>
          <w:bCs/>
        </w:rPr>
        <w:t>печать</w:t>
      </w:r>
      <w:r>
        <w:rPr>
          <w:rFonts w:eastAsia="Calibri" w:cs="Times New Roman" w:ascii="Times New Roman" w:hAnsi="Times New Roman"/>
        </w:rPr>
        <w:t xml:space="preserve"> спортивной организации, направляющей спортсменов. 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-142" w:firstLine="568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Заявка о допуске к участию в спортивных соревнованиях  оформляется дежурным врачом по спортивной медицине в часы методической работы, ежедневно в будние дни с 16:00 – 20:00.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-142" w:firstLine="568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 xml:space="preserve">Оформленная заявка, регистрируется в реестре медицинских заключений о допуске спортивных команд к участию в спортивных соревнованиях, выдается на следующий день. 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-142" w:firstLine="568"/>
        <w:contextualSpacing/>
        <w:jc w:val="both"/>
        <w:rPr/>
      </w:pPr>
      <w:r>
        <w:rPr>
          <w:rFonts w:eastAsia="Calibri" w:cs="Times New Roman" w:ascii="Times New Roman" w:hAnsi="Times New Roman"/>
        </w:rPr>
        <w:t xml:space="preserve">Для спортивных организаций муниципальных образований юга Тюменской области, допускается предоставить копию предварительной заявки о допуске спортивной команды к участию в спортивных соревнованиях (за 2-3 дня), направить на адрес электронной почты </w:t>
      </w:r>
      <w:hyperlink r:id="rId2">
        <w:r>
          <w:rPr>
            <w:rStyle w:val="ListLabel1"/>
            <w:rFonts w:eastAsia="Calibri" w:cs="Times New Roman" w:ascii="Times New Roman" w:hAnsi="Times New Roman"/>
            <w:b/>
            <w:bCs/>
            <w:color w:val="0563C1"/>
            <w:u w:val="single"/>
          </w:rPr>
          <w:t>mkdcreg@mail.ru</w:t>
        </w:r>
      </w:hyperlink>
      <w:r>
        <w:rPr>
          <w:rFonts w:eastAsia="Calibri" w:cs="Times New Roman" w:ascii="Times New Roman" w:hAnsi="Times New Roman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-142" w:firstLine="568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Центр спортивной медицины оставляет за собой право отказать в согласовании </w:t>
      </w:r>
      <w:r>
        <w:rPr>
          <w:rFonts w:eastAsia="Calibri" w:cs="Times New Roman" w:ascii="Times New Roman" w:hAnsi="Times New Roman"/>
          <w:b/>
          <w:bCs/>
        </w:rPr>
        <w:t>медицинского заключения о допуске спортсменов спортивной команды к участию в спортивном мероприятии</w:t>
      </w:r>
      <w:r>
        <w:rPr>
          <w:rFonts w:eastAsia="Calibri" w:cs="Times New Roman" w:ascii="Times New Roman" w:hAnsi="Times New Roman"/>
        </w:rPr>
        <w:t xml:space="preserve"> /заявки на участие в соревнованиях </w:t>
      </w:r>
      <w:r>
        <w:rPr>
          <w:rFonts w:eastAsia="Calibri" w:cs="Times New Roman" w:ascii="Times New Roman" w:hAnsi="Times New Roman"/>
          <w:b/>
          <w:bCs/>
        </w:rPr>
        <w:t>при отсутствии</w:t>
      </w:r>
      <w:r>
        <w:rPr>
          <w:rFonts w:eastAsia="Calibri" w:cs="Times New Roman" w:ascii="Times New Roman" w:hAnsi="Times New Roman"/>
        </w:rPr>
        <w:t xml:space="preserve"> реестровых номеров у  заявленных спортсменов.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eastAsia="Calibri" w:cs="Times New Roman"/>
          <w:b/>
          <w:b/>
          <w:bCs/>
          <w:color w:val="0000FF"/>
        </w:rPr>
      </w:pPr>
      <w:r>
        <w:rPr>
          <w:rFonts w:eastAsia="Calibri" w:cs="Times New Roman" w:ascii="Times New Roman" w:hAnsi="Times New Roman"/>
          <w:b/>
          <w:bCs/>
          <w:color w:val="0000FF"/>
        </w:rPr>
        <w:t>ВНИМАНИЕ!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ab/>
        <w:t xml:space="preserve">Для участия в соревнованиях  по видам спорта: </w:t>
      </w:r>
      <w:r>
        <w:rPr>
          <w:rFonts w:eastAsia="Calibri" w:cs="Times New Roman" w:ascii="Times New Roman" w:hAnsi="Times New Roman"/>
          <w:b/>
          <w:bCs/>
          <w:u w:val="single"/>
        </w:rPr>
        <w:t xml:space="preserve">айкидо, бокс, джиу-джитсу, дзюдо, каратэ, кикбоксинг, киокусинкай, корэш,  рукопашный бой, сават, самбо, тайский бой, ММА,  тхеквандо, панкратион </w:t>
      </w:r>
      <w:r>
        <w:rPr>
          <w:rFonts w:eastAsia="Calibri" w:cs="Times New Roman" w:ascii="Times New Roman" w:hAnsi="Times New Roman"/>
        </w:rPr>
        <w:t xml:space="preserve">нужно пройти дополнительный осмотр врача по спортивной медицине  за 3 дня до планируемой даты соревнований.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Приказ МЗ РФ от 23 октября 2020 г. 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N 1144н "Об утверждении порядка…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Шаблон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6282F"/>
          <w:lang w:eastAsia="ru-RU"/>
        </w:rPr>
        <w:t>Медицинское заключение о допуске спортсменов спортивной команды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6282F"/>
          <w:lang w:eastAsia="ru-RU"/>
        </w:rPr>
        <w:t>к участию в спортивном мероприятии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b/>
          <w:bCs/>
          <w:lang w:eastAsia="ru-RU"/>
        </w:rPr>
        <w:t>Реестровый номер заключения</w:t>
      </w:r>
      <w:r>
        <w:rPr>
          <w:rFonts w:eastAsia="Times New Roman" w:cs="Times New Roman" w:ascii="Times New Roman" w:hAnsi="Times New Roman"/>
          <w:lang w:eastAsia="ru-RU"/>
        </w:rPr>
        <w:t xml:space="preserve"> 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Название соревнований, дата проведения      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Название спортивной команды 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Спортивная организация 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Вид спорта/спортивная дисциплина ________________________________________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10916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92"/>
        <w:gridCol w:w="2825"/>
        <w:gridCol w:w="1377"/>
        <w:gridCol w:w="1607"/>
        <w:gridCol w:w="2268"/>
        <w:gridCol w:w="1846"/>
      </w:tblGrid>
      <w:tr>
        <w:trPr>
          <w:trHeight w:val="1158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Фамилия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Имя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Отчество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(при наличии отчества)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Реестровый номер спортсмена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Реестровый номер индивидуального медицинского заключения, срок действия допуска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допущен / не допущен</w:t>
            </w:r>
          </w:p>
        </w:tc>
      </w:tr>
      <w:tr>
        <w:trPr>
          <w:trHeight w:val="234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22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22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Ответственное лицо спортивной организации __________/__________________/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lang w:eastAsia="ru-RU"/>
        </w:rPr>
        <w:t>Подпись     Фамилия, инициалы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Печать  спортивной организации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Количество спортсменов, допущенных на соревнования  __________________________</w:t>
      </w:r>
      <w:bookmarkStart w:id="1" w:name="_Hlk94170575"/>
      <w:bookmarkEnd w:id="1"/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Дата выдачи медицинского заключения «_______»     ________________20____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Ответственное лицо медицинской организации/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врач по спортивной медицине                                             __________/__________________/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lang w:eastAsia="ru-RU"/>
        </w:rPr>
        <w:t>Подпись     Фамилия, инициалы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Печать  медицинской  организации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Настоящий Алгоритм разработан с учетом требований: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- </w:t>
      </w:r>
      <w:r>
        <w:rPr>
          <w:rFonts w:eastAsia="Calibri" w:cs="Times New Roman" w:ascii="Times New Roman" w:hAnsi="Times New Roman"/>
          <w:bCs/>
          <w:sz w:val="24"/>
          <w:szCs w:val="24"/>
        </w:rPr>
        <w:t>Ф</w:t>
      </w:r>
      <w:bookmarkStart w:id="2" w:name="_Hlk93586440"/>
      <w:r>
        <w:rPr>
          <w:rFonts w:eastAsia="Calibri" w:cs="Times New Roman" w:ascii="Times New Roman" w:hAnsi="Times New Roman"/>
          <w:bCs/>
          <w:sz w:val="24"/>
          <w:szCs w:val="24"/>
        </w:rPr>
        <w:t xml:space="preserve">едерального закона  №323 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от 21.11.2011 года </w:t>
      </w:r>
      <w:r>
        <w:rPr>
          <w:rFonts w:eastAsia="Calibri" w:cs="Times New Roman" w:ascii="Times New Roman" w:hAnsi="Times New Roman"/>
          <w:bCs/>
          <w:sz w:val="24"/>
          <w:szCs w:val="24"/>
        </w:rPr>
        <w:t>«Об основах охраны здоровья граждан в Российской Федерации»;</w:t>
      </w:r>
    </w:p>
    <w:p>
      <w:pPr>
        <w:pStyle w:val="Normal"/>
        <w:spacing w:lineRule="auto" w:line="276" w:before="0" w:after="0"/>
        <w:contextualSpacing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- </w:t>
      </w:r>
      <w:r>
        <w:rPr>
          <w:rFonts w:eastAsia="Calibri" w:cs="Times New Roman" w:ascii="Times New Roman" w:hAnsi="Times New Roman"/>
          <w:bCs/>
          <w:sz w:val="24"/>
          <w:szCs w:val="24"/>
        </w:rPr>
        <w:t>Ф</w:t>
      </w:r>
      <w:r>
        <w:rPr>
          <w:rFonts w:eastAsia="Calibri" w:cs="Times New Roman" w:ascii="Times New Roman" w:hAnsi="Times New Roman"/>
          <w:bCs/>
          <w:sz w:val="24"/>
          <w:szCs w:val="24"/>
        </w:rPr>
        <w:t>едерального закона № 329 от 4 декабря 2007 г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ода </w:t>
      </w:r>
      <w:r>
        <w:rPr>
          <w:rFonts w:eastAsia="Calibri" w:cs="Times New Roman" w:ascii="Times New Roman" w:hAnsi="Times New Roman"/>
          <w:bCs/>
          <w:sz w:val="24"/>
          <w:szCs w:val="24"/>
        </w:rPr>
        <w:t>«О физической культуре и спорте в Российской Федерации»;</w:t>
      </w:r>
    </w:p>
    <w:p>
      <w:pPr>
        <w:pStyle w:val="Normal"/>
        <w:spacing w:lineRule="auto" w:line="276" w:before="0" w:after="0"/>
        <w:contextualSpacing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- </w:t>
      </w:r>
      <w:r>
        <w:rPr>
          <w:rFonts w:eastAsia="Calibri" w:cs="Times New Roman" w:ascii="Times New Roman" w:hAnsi="Times New Roman"/>
          <w:bCs/>
          <w:sz w:val="24"/>
          <w:szCs w:val="24"/>
        </w:rPr>
        <w:t>Ф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едерального закона № 273 </w:t>
      </w:r>
      <w:r>
        <w:rPr>
          <w:rFonts w:eastAsia="Calibri" w:cs="Times New Roman" w:ascii="Times New Roman" w:hAnsi="Times New Roman"/>
          <w:bCs/>
          <w:sz w:val="24"/>
          <w:szCs w:val="24"/>
        </w:rPr>
        <w:t>о</w:t>
      </w:r>
      <w:r>
        <w:rPr>
          <w:rFonts w:eastAsia="Calibri" w:cs="Times New Roman" w:ascii="Times New Roman" w:hAnsi="Times New Roman"/>
          <w:bCs/>
          <w:sz w:val="24"/>
          <w:szCs w:val="24"/>
        </w:rPr>
        <w:t>т 29 декабря 2012 года  «Об образовании в Российской Федерации</w:t>
      </w:r>
      <w:bookmarkEnd w:id="2"/>
      <w:r>
        <w:rPr>
          <w:rFonts w:eastAsia="Calibri" w:cs="Times New Roman" w:ascii="Times New Roman" w:hAnsi="Times New Roman"/>
          <w:bCs/>
          <w:sz w:val="24"/>
          <w:szCs w:val="24"/>
        </w:rPr>
        <w:t>»;</w:t>
      </w:r>
    </w:p>
    <w:p>
      <w:pPr>
        <w:pStyle w:val="Normal"/>
        <w:spacing w:lineRule="auto" w:line="276" w:before="0" w:after="0"/>
        <w:contextualSpacing/>
        <w:jc w:val="both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- </w:t>
      </w:r>
      <w:r>
        <w:rPr>
          <w:rFonts w:eastAsia="Calibri" w:cs="Times New Roman" w:ascii="Times New Roman" w:hAnsi="Times New Roman"/>
          <w:bCs/>
          <w:sz w:val="24"/>
          <w:szCs w:val="24"/>
        </w:rPr>
        <w:t>П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риказа Министерства здравоохранения РФ </w:t>
      </w:r>
      <w:r>
        <w:rPr>
          <w:rFonts w:eastAsia="Calibri" w:cs="Times New Roman" w:ascii="Times New Roman" w:hAnsi="Times New Roman"/>
          <w:bCs/>
          <w:sz w:val="24"/>
          <w:szCs w:val="24"/>
        </w:rPr>
        <w:t>№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1144-н от 23 октября 2020 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года </w:t>
      </w:r>
      <w:r>
        <w:rPr>
          <w:rFonts w:eastAsia="Calibri" w:cs="Times New Roman" w:ascii="Times New Roman" w:hAnsi="Times New Roman"/>
          <w:bCs/>
          <w:sz w:val="24"/>
          <w:szCs w:val="24"/>
        </w:rPr>
        <w:t>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мероприятиях";</w:t>
      </w:r>
    </w:p>
    <w:p>
      <w:pPr>
        <w:pStyle w:val="Normal"/>
        <w:spacing w:lineRule="auto" w:line="276" w:before="0" w:after="0"/>
        <w:contextualSpacing/>
        <w:jc w:val="both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- </w:t>
      </w:r>
      <w:r>
        <w:rPr>
          <w:rFonts w:eastAsia="Calibri" w:cs="Times New Roman" w:ascii="Times New Roman" w:hAnsi="Times New Roman"/>
          <w:bCs/>
          <w:sz w:val="24"/>
          <w:szCs w:val="24"/>
        </w:rPr>
        <w:t>Р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аспоряжения Департамента здравоохранения Тюменской области №7/15 от 16.03.2021  </w:t>
      </w:r>
      <w:r>
        <w:rPr>
          <w:rFonts w:eastAsia="Calibri" w:cs="Times New Roman" w:ascii="Times New Roman" w:hAnsi="Times New Roman"/>
          <w:bCs/>
          <w:sz w:val="24"/>
          <w:szCs w:val="24"/>
        </w:rPr>
        <w:t>года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«Об организации предоставления медицинской помощи лицам, занимающимся физической культурой и спортом в Тюменской области».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48e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b/>
      <w:bCs/>
      <w:color w:val="0563C1"/>
      <w:u w:val="singl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a17e9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e48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kdcreg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LibreOffice/6.2.8.2$Linux_X86_64 LibreOffice_project/20$Build-2</Application>
  <Pages>3</Pages>
  <Words>646</Words>
  <Characters>4827</Characters>
  <CharactersWithSpaces>5730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2021-07-06T06:08:00Z</dcterms:created>
  <dc:creator>User</dc:creator>
  <dc:description/>
  <dc:language>ru-RU</dc:language>
  <cp:lastModifiedBy/>
  <dcterms:modified xsi:type="dcterms:W3CDTF">2022-02-07T14:04:50Z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